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7F" w:rsidRPr="003D2F92" w:rsidRDefault="001C427F">
      <w:pPr>
        <w:rPr>
          <w:b/>
          <w:sz w:val="28"/>
          <w:szCs w:val="28"/>
        </w:rPr>
      </w:pPr>
      <w:r w:rsidRPr="003D2F92">
        <w:rPr>
          <w:b/>
          <w:sz w:val="28"/>
          <w:szCs w:val="28"/>
        </w:rPr>
        <w:t>Dio viene incontro all’uomo</w:t>
      </w:r>
    </w:p>
    <w:p w:rsidR="001C427F" w:rsidRDefault="001C427F"/>
    <w:p w:rsidR="001C427F" w:rsidRDefault="001C427F">
      <w:pPr>
        <w:rPr>
          <w:b/>
        </w:rPr>
      </w:pPr>
      <w:r w:rsidRPr="003D2F92">
        <w:rPr>
          <w:b/>
        </w:rPr>
        <w:t>Articolo 1: la rivelazione di Dio</w:t>
      </w:r>
    </w:p>
    <w:p w:rsidR="001C427F" w:rsidRPr="003D2F92" w:rsidRDefault="001C427F">
      <w:pPr>
        <w:rPr>
          <w:b/>
        </w:rPr>
      </w:pPr>
    </w:p>
    <w:p w:rsidR="001C427F" w:rsidRDefault="001C427F">
      <w:r>
        <w:t>Per mezzo della ragione naturale, l’uomo può conoscere Dio?</w:t>
      </w:r>
    </w:p>
    <w:p w:rsidR="001C427F" w:rsidRDefault="001C427F">
      <w:r>
        <w:t>Che cosa si intende per rivelazione divina?</w:t>
      </w:r>
    </w:p>
    <w:p w:rsidR="001C427F" w:rsidRDefault="001C427F">
      <w:r>
        <w:t>Dio si rivela agli uomini per comunicare la sua propria vita (vero o falso)</w:t>
      </w:r>
    </w:p>
    <w:p w:rsidR="001C427F" w:rsidRDefault="001C427F">
      <w:r>
        <w:t xml:space="preserve">Come si realizza la rivelazione? </w:t>
      </w:r>
    </w:p>
    <w:p w:rsidR="001C427F" w:rsidRDefault="001C427F">
      <w:r>
        <w:t>Che cosa si intende per pedagogia divina della rivelazione</w:t>
      </w:r>
    </w:p>
    <w:p w:rsidR="001C427F" w:rsidRDefault="001C427F">
      <w:r>
        <w:t>Quali sono le tappe della rivelazione?</w:t>
      </w:r>
    </w:p>
    <w:p w:rsidR="001C427F" w:rsidRDefault="001C427F">
      <w:r>
        <w:t>È vero che il Dio creatore offre agli uomini nelle cose create una testimonianza di sé?</w:t>
      </w:r>
    </w:p>
    <w:p w:rsidR="001C427F" w:rsidRDefault="001C427F">
      <w:r>
        <w:t>Si può dire, in base alla Bibbia, che Dio ha invitato Adamo ed Eva a un’intima comunione con sé?</w:t>
      </w:r>
    </w:p>
    <w:p w:rsidR="001C427F" w:rsidRDefault="001C427F">
      <w:r>
        <w:t>È corretto dire che la rivelazione mediante la creazione, è stata interrotta dal peccato?</w:t>
      </w:r>
    </w:p>
    <w:p w:rsidR="001C427F" w:rsidRDefault="001C427F">
      <w:r>
        <w:t>Che cosa esprime l’alleanza con Noè?</w:t>
      </w:r>
    </w:p>
    <w:p w:rsidR="001C427F" w:rsidRDefault="001C427F">
      <w:r>
        <w:t>Che cosa vuol dire la parola Abramo?</w:t>
      </w:r>
    </w:p>
    <w:p w:rsidR="001C427F" w:rsidRDefault="001C427F">
      <w:r>
        <w:t>Con l’uscita dall’Egitto che cosa si forma?</w:t>
      </w:r>
    </w:p>
    <w:p w:rsidR="001C427F" w:rsidRDefault="001C427F">
      <w:r>
        <w:t>In che senso si può dire che il popolo di Israele è un popolo sacerdotale?</w:t>
      </w:r>
    </w:p>
    <w:p w:rsidR="001C427F" w:rsidRDefault="001C427F">
      <w:r>
        <w:t>È corretto dire che Cristo, il Figlio di Dio è la parola unica, perfetta e definitiva del Padre e che non ci sarà altra parola, altra rivelazione?</w:t>
      </w:r>
    </w:p>
    <w:p w:rsidR="001C427F" w:rsidRDefault="001C427F">
      <w:r>
        <w:t>Che cosa si intende con il termine “economia cristiana”</w:t>
      </w:r>
    </w:p>
    <w:p w:rsidR="001C427F" w:rsidRPr="003D2F92" w:rsidRDefault="001C427F" w:rsidP="003D2F92">
      <w:r>
        <w:t>Commenta questo testo</w:t>
      </w:r>
      <w:r w:rsidRPr="003D2F92">
        <w:t xml:space="preserve"> di Ebrei 1,1-2"Dio, che aveva già parlato nei tempi antichi molte volte e in diversi modi ai padri per mezzo dei profeti, ultimamente, in questi giorni, ha parlato a noi per mezzo del Figlio" ( Eb 1,1-2 ). </w:t>
      </w:r>
    </w:p>
    <w:p w:rsidR="001C427F" w:rsidRPr="003D2F92" w:rsidRDefault="001C427F" w:rsidP="003D2F92">
      <w:r w:rsidRPr="003D2F92">
        <w:t>Ci si può aspettare una rivelazione pubblica</w:t>
      </w:r>
      <w:r>
        <w:t xml:space="preserve"> prima della manifestazione gloriosa del Signore Gesù?</w:t>
      </w:r>
    </w:p>
    <w:p w:rsidR="001C427F" w:rsidRDefault="001C427F">
      <w:r>
        <w:t>Qual è il significato delle rivelazioni private?</w:t>
      </w:r>
    </w:p>
    <w:p w:rsidR="001C427F" w:rsidRDefault="001C427F"/>
    <w:p w:rsidR="001C427F" w:rsidRDefault="001C427F">
      <w:pPr>
        <w:rPr>
          <w:b/>
        </w:rPr>
      </w:pPr>
      <w:r w:rsidRPr="00DF54AA">
        <w:rPr>
          <w:b/>
        </w:rPr>
        <w:t>Articolo 2 La trasmissione della Rivelazione Divina</w:t>
      </w:r>
    </w:p>
    <w:p w:rsidR="001C427F" w:rsidRDefault="001C427F">
      <w:r>
        <w:t>La Rivelazione di Dio è rivolta a tutti i popoli (vera o falsa)</w:t>
      </w:r>
    </w:p>
    <w:p w:rsidR="001C427F" w:rsidRDefault="001C427F">
      <w:r>
        <w:t>Come inizia e si sviluppa la tradizione apostolica?</w:t>
      </w:r>
    </w:p>
    <w:p w:rsidR="001C427F" w:rsidRDefault="001C427F">
      <w:r>
        <w:t>Che cosa si intende per successione apostolica?</w:t>
      </w:r>
    </w:p>
    <w:p w:rsidR="001C427F" w:rsidRDefault="001C427F" w:rsidP="00DF54AA">
      <w:r>
        <w:t>La t</w:t>
      </w:r>
      <w:r w:rsidRPr="00DF54AA">
        <w:t>rasmissione viva</w:t>
      </w:r>
      <w:r>
        <w:t xml:space="preserve"> della Rivelazione</w:t>
      </w:r>
      <w:r w:rsidRPr="00DF54AA">
        <w:t>, compiuta nello Spirito Santo, è chiamata Tradizione, in quanto è distinta dalla Sacra Scrittura, sebbene ad essa strettamente legata</w:t>
      </w:r>
      <w:r>
        <w:t xml:space="preserve"> (vero o falso)</w:t>
      </w:r>
      <w:r w:rsidRPr="00DF54AA">
        <w:t>.</w:t>
      </w:r>
    </w:p>
    <w:p w:rsidR="001C427F" w:rsidRDefault="001C427F">
      <w:r>
        <w:t>Qual è il compito della Tradizione?</w:t>
      </w:r>
    </w:p>
    <w:p w:rsidR="001C427F" w:rsidRDefault="001C427F">
      <w:r>
        <w:t>Che cosa si intende per “il deposito della fede”</w:t>
      </w:r>
    </w:p>
    <w:p w:rsidR="001C427F" w:rsidRDefault="001C427F">
      <w:r>
        <w:t>A chi è affidato il compito di interpretare autenticamente la Parola di Dio scritta o trasmessa?</w:t>
      </w:r>
    </w:p>
    <w:p w:rsidR="001C427F" w:rsidRDefault="001C427F">
      <w:r>
        <w:t>Che cosa vuol dire che il Magistero non è al di sopra della Parola di Dio?</w:t>
      </w:r>
    </w:p>
    <w:p w:rsidR="001C427F" w:rsidRDefault="001C427F">
      <w:r>
        <w:t>Che cosa si intende per dogma della fede?</w:t>
      </w:r>
    </w:p>
    <w:p w:rsidR="001C427F" w:rsidRPr="00C66E77" w:rsidRDefault="001C427F" w:rsidP="00C66E77">
      <w:pPr>
        <w:rPr>
          <w:rFonts w:ascii="Times" w:hAnsi="Times"/>
          <w:sz w:val="20"/>
          <w:szCs w:val="20"/>
        </w:rPr>
      </w:pPr>
      <w:r>
        <w:t xml:space="preserve">Commenta il n. 92 </w:t>
      </w:r>
      <w:r w:rsidRPr="00C66E77">
        <w:t>"</w:t>
      </w:r>
      <w:r w:rsidRPr="00303816">
        <w:rPr>
          <w:i/>
        </w:rPr>
        <w:t>La totalità dei fedeli... non può sbagliarsi nel credere, e manifesta questa proprietà mediante il senso soprannaturale della fede in tutto il popolo quando "dai vescovi fino agli ultimi fedeli laici" esprime l'universale suo consenso in materia di fede e di costumi</w:t>
      </w:r>
      <w:r w:rsidRPr="00C66E77">
        <w:t>" [Conc. Ecum. Vat. II, Lumen gentium, 12].</w:t>
      </w:r>
    </w:p>
    <w:p w:rsidR="001C427F" w:rsidRPr="00DF54AA" w:rsidRDefault="001C427F"/>
    <w:p w:rsidR="001C427F" w:rsidRPr="00CD65DF" w:rsidRDefault="001C427F">
      <w:pPr>
        <w:rPr>
          <w:b/>
        </w:rPr>
      </w:pPr>
      <w:r>
        <w:rPr>
          <w:b/>
        </w:rPr>
        <w:t>Articolo 3 La Sacra Scrittura</w:t>
      </w:r>
    </w:p>
    <w:p w:rsidR="001C427F" w:rsidRDefault="001C427F">
      <w:r>
        <w:t>È vero che Dio nella Scrittura parla all’uomo in maniera umana?</w:t>
      </w:r>
    </w:p>
    <w:p w:rsidR="001C427F" w:rsidRDefault="001C427F">
      <w:r>
        <w:t>La chiesa ha sempre venerato le divine Scritture come venera il corpo stesso di Cristo (vero o falso)</w:t>
      </w:r>
    </w:p>
    <w:p w:rsidR="001C427F" w:rsidRDefault="001C427F">
      <w:r>
        <w:t xml:space="preserve">Dio ha ispirato gli autori sacri. Per ispirazione si intende che Dio ha dettato il testo del libro o che si è servito degli autori  rispettando le loro facoltà e capacità agendo in modo che scrivessero come veri autori tutte e soltanto quelle cose che egli voleva? </w:t>
      </w:r>
    </w:p>
    <w:p w:rsidR="001C427F" w:rsidRPr="0091414D" w:rsidRDefault="001C427F" w:rsidP="0091414D">
      <w:r>
        <w:t xml:space="preserve">Commenta questa affermazione: </w:t>
      </w:r>
      <w:r w:rsidRPr="0091414D">
        <w:rPr>
          <w:i/>
        </w:rPr>
        <w:t>I libri ispirati insegnano la verità. "Poiché dunque tutto ciò che gli autori ispirati o agiografi asseriscono, è da ritenersi asserito dallo Spirito Santo, si deve dichiarare, per conseguenza, che i libri della Scrittura insegnano fermamente, fedelmente e senza errore la verità che Dio per la nostra salvezza volle fosse consegnata nelle sacre Lettere</w:t>
      </w:r>
      <w:r w:rsidRPr="0091414D">
        <w:t>" [Conc. Ecum. Vat. II, Dei Verbum, 21]</w:t>
      </w:r>
    </w:p>
    <w:p w:rsidR="001C427F" w:rsidRDefault="001C427F">
      <w:r>
        <w:t>Si può dire che la fede cristiana è la religione del Libro?</w:t>
      </w:r>
    </w:p>
    <w:p w:rsidR="001C427F" w:rsidRDefault="001C427F">
      <w:r>
        <w:t>La prima regola per leggere la Scrittura è comprendere l’intenzione degli autori sacri. (vero o falso)</w:t>
      </w:r>
    </w:p>
    <w:p w:rsidR="001C427F" w:rsidRDefault="001C427F">
      <w:r>
        <w:t>Che cosa bisogna fare per comprendere l’intenzione degli autori?</w:t>
      </w:r>
    </w:p>
    <w:p w:rsidR="001C427F" w:rsidRDefault="001C427F">
      <w:r>
        <w:t xml:space="preserve">Puoi portare qualche esempio? </w:t>
      </w:r>
    </w:p>
    <w:p w:rsidR="001C427F" w:rsidRDefault="001C427F">
      <w:r>
        <w:t>Per l’interpretazione è sufficiente comprendere l’intenzione degli autori sacri?</w:t>
      </w:r>
    </w:p>
    <w:p w:rsidR="001C427F" w:rsidRDefault="001C427F">
      <w:r>
        <w:t>Qual è il secondo principio di interpretazione?</w:t>
      </w:r>
    </w:p>
    <w:p w:rsidR="001C427F" w:rsidRDefault="001C427F">
      <w:r>
        <w:t>Qual sono i tre criteri per una lettura nello Spirito?</w:t>
      </w:r>
    </w:p>
    <w:p w:rsidR="001C427F" w:rsidRDefault="001C427F">
      <w:r>
        <w:t>Che cosa vuol dire “prestare attenzione al contenuto e all’unità di tutta la Scrittura”?</w:t>
      </w:r>
    </w:p>
    <w:p w:rsidR="001C427F" w:rsidRDefault="001C427F">
      <w:r>
        <w:t>Che cosa vuol dire leggere la Scrittura nella tradizione vivente di tutta la chiesa?</w:t>
      </w:r>
    </w:p>
    <w:p w:rsidR="001C427F" w:rsidRDefault="001C427F">
      <w:r>
        <w:t xml:space="preserve">Che cosa vuol dire essere attenti all’analogia della fede? </w:t>
      </w:r>
    </w:p>
    <w:p w:rsidR="001C427F" w:rsidRDefault="001C427F">
      <w:r>
        <w:t>Che cosa si intende per canone della Scrittura?</w:t>
      </w:r>
    </w:p>
    <w:p w:rsidR="001C427F" w:rsidRDefault="001C427F" w:rsidP="009B1D50">
      <w:r>
        <w:t>Quanti sono i libri del canone?</w:t>
      </w:r>
    </w:p>
    <w:p w:rsidR="001C427F" w:rsidRDefault="001C427F">
      <w:r>
        <w:t>In che cosa consiste l’eresia del “marcionismo”?</w:t>
      </w:r>
    </w:p>
    <w:p w:rsidR="001C427F" w:rsidRDefault="001C427F">
      <w:r>
        <w:t>Qual è il cuore del Nuovo Testamento?</w:t>
      </w:r>
    </w:p>
    <w:p w:rsidR="001C427F" w:rsidRDefault="001C427F">
      <w:r>
        <w:t>Quali sono le tappe della formazione dei vangeli?</w:t>
      </w:r>
    </w:p>
    <w:p w:rsidR="001C427F" w:rsidRDefault="001C427F">
      <w:r>
        <w:t>I due testamenti sono ispirati?</w:t>
      </w:r>
    </w:p>
    <w:p w:rsidR="001C427F" w:rsidRDefault="001C427F">
      <w:r>
        <w:t xml:space="preserve">In che senso i due testamenti si illuminano reciprocamente? </w:t>
      </w:r>
    </w:p>
    <w:p w:rsidR="001C427F" w:rsidRDefault="001C427F"/>
    <w:p w:rsidR="001C427F" w:rsidRDefault="001C427F">
      <w:r>
        <w:t>Maggioni</w:t>
      </w:r>
    </w:p>
    <w:p w:rsidR="001C427F" w:rsidRDefault="001C427F">
      <w:r>
        <w:t>Tradizione: commenta queste espressione di Maggioni:</w:t>
      </w:r>
    </w:p>
    <w:p w:rsidR="001C427F" w:rsidRDefault="001C427F">
      <w:r>
        <w:t>“La rivelazione è essenzialmente storica. Ne consegue la necessità di una sua trasmissione nel tempo e nello spazio… l’incarnazione fonda la necessità della tradizione.</w:t>
      </w:r>
    </w:p>
    <w:p w:rsidR="001C427F" w:rsidRDefault="001C427F" w:rsidP="008A6398">
      <w:r>
        <w:t>Tradizione: commenta queste espressione di Maggioni:</w:t>
      </w:r>
    </w:p>
    <w:p w:rsidR="001C427F" w:rsidRDefault="001C427F">
      <w:r>
        <w:t>La tradizione permette a una rivelazione storica di rendersi universale nel tempo e nello spazio, offrendosi integra e viva a ogni generazione</w:t>
      </w:r>
    </w:p>
    <w:p w:rsidR="001C427F" w:rsidRDefault="001C427F" w:rsidP="0006782B">
      <w:r>
        <w:t>Tradizione: commenta queste espressione di Maggioni:</w:t>
      </w:r>
    </w:p>
    <w:p w:rsidR="001C427F" w:rsidRDefault="001C427F">
      <w:r>
        <w:t>La chiesa è soggetto attivo della tradizione. Essa conserva e trasmette, lo fa attraverso la dottrina, la sua vita, il culto.</w:t>
      </w:r>
    </w:p>
    <w:p w:rsidR="001C427F" w:rsidRDefault="001C427F">
      <w:r>
        <w:t>Chi è il soggetto principale della tradizione?</w:t>
      </w:r>
    </w:p>
    <w:p w:rsidR="001C427F" w:rsidRDefault="001C427F">
      <w:r w:rsidRPr="003D2F92">
        <w:t>Qual è il concetto di verità nella Bibbia?</w:t>
      </w:r>
    </w:p>
    <w:p w:rsidR="001C427F" w:rsidRDefault="001C427F" w:rsidP="0006782B">
      <w:r>
        <w:t>Verità della Scrittura: commenta queste espressione di Maggioni:</w:t>
      </w:r>
    </w:p>
    <w:p w:rsidR="001C427F" w:rsidRDefault="001C427F">
      <w:r>
        <w:t>Il caso più complesso non è il rapporto Bibbia e scienza bensì il rapporto Bibbia e storia… il modo biblico di interessarsi della storia ci garantisce la realtà del fatto e il suo significato, ma non con uguale forza e nello stesso senso tutte le modalità del suo accadimento.</w:t>
      </w:r>
    </w:p>
    <w:p w:rsidR="001C427F" w:rsidRDefault="001C427F" w:rsidP="00614050">
      <w:r>
        <w:t>Interpretazione della Scrittura: commenta queste espressione di Maggioni:</w:t>
      </w:r>
    </w:p>
    <w:p w:rsidR="001C427F" w:rsidRDefault="001C427F">
      <w:r>
        <w:t>I vangeli costituiscono un gene</w:t>
      </w:r>
      <w:bookmarkStart w:id="0" w:name="_GoBack"/>
      <w:bookmarkEnd w:id="0"/>
      <w:r>
        <w:t>re letterario a sé</w:t>
      </w:r>
    </w:p>
    <w:sectPr w:rsidR="001C427F" w:rsidSect="00C700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B8A"/>
    <w:rsid w:val="000548E5"/>
    <w:rsid w:val="0006782B"/>
    <w:rsid w:val="001107BE"/>
    <w:rsid w:val="00162D4D"/>
    <w:rsid w:val="001C427F"/>
    <w:rsid w:val="002178CE"/>
    <w:rsid w:val="002D775A"/>
    <w:rsid w:val="00303816"/>
    <w:rsid w:val="003D2F92"/>
    <w:rsid w:val="003E79AA"/>
    <w:rsid w:val="004112E0"/>
    <w:rsid w:val="004328D1"/>
    <w:rsid w:val="00467CB9"/>
    <w:rsid w:val="00517CB9"/>
    <w:rsid w:val="00590120"/>
    <w:rsid w:val="00614050"/>
    <w:rsid w:val="006331B7"/>
    <w:rsid w:val="006507ED"/>
    <w:rsid w:val="00664EA9"/>
    <w:rsid w:val="00764063"/>
    <w:rsid w:val="008A6398"/>
    <w:rsid w:val="0091414D"/>
    <w:rsid w:val="009A69AB"/>
    <w:rsid w:val="009B1D50"/>
    <w:rsid w:val="009E50BD"/>
    <w:rsid w:val="009E5B8A"/>
    <w:rsid w:val="00B071BF"/>
    <w:rsid w:val="00B13A5F"/>
    <w:rsid w:val="00C43551"/>
    <w:rsid w:val="00C66E77"/>
    <w:rsid w:val="00C70008"/>
    <w:rsid w:val="00CB59BA"/>
    <w:rsid w:val="00CD65DF"/>
    <w:rsid w:val="00D50D2F"/>
    <w:rsid w:val="00DA43F1"/>
    <w:rsid w:val="00DF54AA"/>
    <w:rsid w:val="00E46274"/>
    <w:rsid w:val="00E6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D2F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820</Words>
  <Characters>4674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 viene incontro all’uomo</dc:title>
  <dc:subject/>
  <dc:creator>.. ..</dc:creator>
  <cp:keywords/>
  <dc:description/>
  <cp:lastModifiedBy>anna</cp:lastModifiedBy>
  <cp:revision>2</cp:revision>
  <cp:lastPrinted>2018-03-07T18:34:00Z</cp:lastPrinted>
  <dcterms:created xsi:type="dcterms:W3CDTF">2018-03-13T13:49:00Z</dcterms:created>
  <dcterms:modified xsi:type="dcterms:W3CDTF">2018-03-13T13:49:00Z</dcterms:modified>
</cp:coreProperties>
</file>